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附件</w:t>
      </w:r>
      <w:r>
        <w:rPr>
          <w:rFonts w:hint="eastAsia"/>
          <w:b/>
          <w:sz w:val="32"/>
          <w:szCs w:val="32"/>
        </w:rPr>
        <w:t xml:space="preserve"> 汽车四轮定位、汽车美容改装设备采购报价表</w:t>
      </w:r>
    </w:p>
    <w:tbl>
      <w:tblPr>
        <w:tblStyle w:val="4"/>
        <w:tblW w:w="90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3"/>
        <w:gridCol w:w="1956"/>
        <w:gridCol w:w="2863"/>
        <w:gridCol w:w="992"/>
        <w:gridCol w:w="935"/>
        <w:gridCol w:w="884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6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序号</w:t>
            </w:r>
          </w:p>
        </w:tc>
        <w:tc>
          <w:tcPr>
            <w:tcW w:w="1956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物品名称</w:t>
            </w:r>
          </w:p>
        </w:tc>
        <w:tc>
          <w:tcPr>
            <w:tcW w:w="385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参数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数量</w:t>
            </w:r>
          </w:p>
        </w:tc>
        <w:tc>
          <w:tcPr>
            <w:tcW w:w="88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单价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（元）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金额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6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</w:t>
            </w:r>
          </w:p>
        </w:tc>
        <w:tc>
          <w:tcPr>
            <w:tcW w:w="1956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剪刀（大剪）式举升机</w:t>
            </w:r>
          </w:p>
        </w:tc>
        <w:tc>
          <w:tcPr>
            <w:tcW w:w="3855" w:type="dxa"/>
            <w:gridSpan w:val="2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额定承载重量：≥ 4000kg；一次举升高度1850mm、二次举升高度450mm、最低高度340mm，一次上升时间≤60S、二次上升时间≤30S、一次下降时间≥20S、二次下降时间≥12S，跑道宽度605mm、一次跑道长度4500mm、二次跑道长度1450mm，侧滑板长度1600mm，整机宽度2160mm，电机功率：2.2KW，保护方式：机械保险、气动解锁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1台</w:t>
            </w:r>
          </w:p>
        </w:tc>
        <w:tc>
          <w:tcPr>
            <w:tcW w:w="88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60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2</w:t>
            </w:r>
          </w:p>
        </w:tc>
        <w:tc>
          <w:tcPr>
            <w:tcW w:w="195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3D四轮定位仪</w:t>
            </w:r>
          </w:p>
        </w:tc>
        <w:tc>
          <w:tcPr>
            <w:tcW w:w="3855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显示精准度：1/0.01/0.1mm，前束角±2、测量范围±20°（X-831PRO为±40°），外倾角±2、测漏范围±10°，主销后倾角±2测量范围±20°主销内倾角±5测量范围±20°，退缩角±2测量范围±5°，推力线角±2测量范围±5°，轮距±2mm测量范围2000mm，轴距±2mm测量范围4000mm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1套</w:t>
            </w:r>
          </w:p>
        </w:tc>
        <w:tc>
          <w:tcPr>
            <w:tcW w:w="88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60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3</w:t>
            </w:r>
          </w:p>
        </w:tc>
        <w:tc>
          <w:tcPr>
            <w:tcW w:w="195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增压泵</w:t>
            </w:r>
          </w:p>
        </w:tc>
        <w:tc>
          <w:tcPr>
            <w:tcW w:w="3855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电源</w:t>
            </w:r>
            <w:r>
              <w:rPr>
                <w:rFonts w:ascii="Calibri" w:hAnsi="Calibri" w:eastAsia="宋体" w:cs="Times New Roman"/>
                <w:sz w:val="24"/>
                <w:szCs w:val="24"/>
              </w:rPr>
              <w:t>220V/50HZ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，电机功率：</w:t>
            </w:r>
            <w:r>
              <w:rPr>
                <w:rFonts w:ascii="Calibri" w:hAnsi="Calibri" w:eastAsia="宋体" w:cs="Times New Roman"/>
                <w:sz w:val="24"/>
                <w:szCs w:val="24"/>
              </w:rPr>
              <w:t>170W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，最大流量</w:t>
            </w:r>
            <w:r>
              <w:rPr>
                <w:rFonts w:ascii="Calibri" w:hAnsi="Calibri" w:eastAsia="宋体" w:cs="Times New Roman"/>
                <w:sz w:val="24"/>
                <w:szCs w:val="24"/>
              </w:rPr>
              <w:t>15</w:t>
            </w:r>
            <w:r>
              <w:rPr>
                <w:rFonts w:hint="eastAsia" w:ascii="Segoe UI Symbol" w:hAnsi="Segoe UI Symbol" w:eastAsia="Segoe UI Symbol" w:cs="Segoe UI Symbol"/>
                <w:sz w:val="24"/>
                <w:szCs w:val="24"/>
              </w:rPr>
              <w:t>㎥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，最大扬程</w:t>
            </w:r>
            <w:r>
              <w:rPr>
                <w:rFonts w:ascii="Calibri" w:hAnsi="Calibri" w:eastAsia="宋体" w:cs="Times New Roman"/>
                <w:sz w:val="24"/>
                <w:szCs w:val="24"/>
              </w:rPr>
              <w:t>20m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，额定流量</w:t>
            </w:r>
            <w:r>
              <w:rPr>
                <w:rFonts w:ascii="Calibri" w:hAnsi="Calibri" w:eastAsia="宋体" w:cs="Times New Roman"/>
                <w:sz w:val="24"/>
                <w:szCs w:val="24"/>
              </w:rPr>
              <w:t>0.9</w:t>
            </w:r>
            <w:r>
              <w:rPr>
                <w:rFonts w:hint="eastAsia" w:ascii="Segoe UI Symbol" w:hAnsi="Segoe UI Symbol" w:eastAsia="Segoe UI Symbol" w:cs="Segoe UI Symbol"/>
                <w:sz w:val="24"/>
                <w:szCs w:val="24"/>
              </w:rPr>
              <w:t>㎥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，额定扬程</w:t>
            </w:r>
            <w:r>
              <w:rPr>
                <w:rFonts w:ascii="Calibri" w:hAnsi="Calibri" w:eastAsia="宋体" w:cs="Times New Roman"/>
                <w:sz w:val="24"/>
                <w:szCs w:val="24"/>
              </w:rPr>
              <w:t>10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米，口径</w:t>
            </w:r>
            <w:r>
              <w:rPr>
                <w:rFonts w:ascii="Calibri" w:hAnsi="Calibri" w:eastAsia="宋体" w:cs="Times New Roman"/>
                <w:sz w:val="24"/>
                <w:szCs w:val="24"/>
              </w:rPr>
              <w:t>25mm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，吸程</w:t>
            </w:r>
            <w:r>
              <w:rPr>
                <w:rFonts w:ascii="Calibri" w:hAnsi="Calibri" w:eastAsia="宋体" w:cs="Times New Roman"/>
                <w:sz w:val="24"/>
                <w:szCs w:val="24"/>
              </w:rPr>
              <w:t>8m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1套</w:t>
            </w:r>
          </w:p>
        </w:tc>
        <w:tc>
          <w:tcPr>
            <w:tcW w:w="88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60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4</w:t>
            </w:r>
          </w:p>
        </w:tc>
        <w:tc>
          <w:tcPr>
            <w:tcW w:w="195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120升/4缸静音空气压缩机</w:t>
            </w:r>
          </w:p>
        </w:tc>
        <w:tc>
          <w:tcPr>
            <w:tcW w:w="3855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电机功率：3200W，电压频率220V/50HZ,排气量500L/min,工作压力0.7Mpa,电流13.6A，额定转速1410r/min,气罐容积120L，整机重量86Kg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1台</w:t>
            </w:r>
          </w:p>
        </w:tc>
        <w:tc>
          <w:tcPr>
            <w:tcW w:w="88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60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5</w:t>
            </w:r>
          </w:p>
        </w:tc>
        <w:tc>
          <w:tcPr>
            <w:tcW w:w="195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制作大剪举升机基础（安装举升机地坑）</w:t>
            </w:r>
          </w:p>
        </w:tc>
        <w:tc>
          <w:tcPr>
            <w:tcW w:w="3855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见图纸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1项</w:t>
            </w:r>
          </w:p>
        </w:tc>
        <w:tc>
          <w:tcPr>
            <w:tcW w:w="88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60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6</w:t>
            </w:r>
          </w:p>
        </w:tc>
        <w:tc>
          <w:tcPr>
            <w:tcW w:w="195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安装电源（供应举升机，洗车机，工位，插座）</w:t>
            </w:r>
          </w:p>
        </w:tc>
        <w:tc>
          <w:tcPr>
            <w:tcW w:w="3855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/>
              </w:rPr>
              <w:t>4平方电线40米，2.5平方电线300米，586插座10套，25A三相空气开关2套，25A漏地开关2套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1项</w:t>
            </w:r>
          </w:p>
        </w:tc>
        <w:tc>
          <w:tcPr>
            <w:tcW w:w="88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60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7</w:t>
            </w:r>
          </w:p>
        </w:tc>
        <w:tc>
          <w:tcPr>
            <w:tcW w:w="195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制作洗车区防水护墙板</w:t>
            </w:r>
          </w:p>
        </w:tc>
        <w:tc>
          <w:tcPr>
            <w:tcW w:w="3855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宽40cm*高2.8m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8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0</w:t>
            </w:r>
            <w:r>
              <w:rPr>
                <w:rFonts w:hint="eastAsia"/>
                <w:sz w:val="28"/>
                <w:szCs w:val="28"/>
              </w:rPr>
              <w:t xml:space="preserve"> m</w:t>
            </w:r>
            <w:r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88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60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8</w:t>
            </w:r>
          </w:p>
        </w:tc>
        <w:tc>
          <w:tcPr>
            <w:tcW w:w="195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制作工位吊牌</w:t>
            </w:r>
          </w:p>
        </w:tc>
        <w:tc>
          <w:tcPr>
            <w:tcW w:w="3855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高250cm*宽50cm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套</w:t>
            </w:r>
          </w:p>
        </w:tc>
        <w:tc>
          <w:tcPr>
            <w:tcW w:w="88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60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9</w:t>
            </w:r>
          </w:p>
        </w:tc>
        <w:tc>
          <w:tcPr>
            <w:tcW w:w="195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1T不锈钢储水池</w:t>
            </w:r>
          </w:p>
        </w:tc>
        <w:tc>
          <w:tcPr>
            <w:tcW w:w="3855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宽80cm*155cm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1台</w:t>
            </w:r>
          </w:p>
        </w:tc>
        <w:tc>
          <w:tcPr>
            <w:tcW w:w="88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60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0</w:t>
            </w:r>
          </w:p>
        </w:tc>
        <w:tc>
          <w:tcPr>
            <w:tcW w:w="195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美容工具展示架</w:t>
            </w:r>
          </w:p>
        </w:tc>
        <w:tc>
          <w:tcPr>
            <w:tcW w:w="3855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长1200cm*宽400cm*高1830cm5层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1个</w:t>
            </w:r>
          </w:p>
        </w:tc>
        <w:tc>
          <w:tcPr>
            <w:tcW w:w="88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60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</w:t>
            </w:r>
          </w:p>
        </w:tc>
        <w:tc>
          <w:tcPr>
            <w:tcW w:w="195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连接工位供气管道</w:t>
            </w:r>
          </w:p>
        </w:tc>
        <w:tc>
          <w:tcPr>
            <w:tcW w:w="3855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Ø20直管80米，弯头30个，直接30个，球阀10个，三通20个，管码50个</w:t>
            </w:r>
            <w:bookmarkStart w:id="0" w:name="_GoBack"/>
            <w:bookmarkEnd w:id="0"/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80m</w:t>
            </w:r>
          </w:p>
        </w:tc>
        <w:tc>
          <w:tcPr>
            <w:tcW w:w="88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60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</w:t>
            </w:r>
          </w:p>
        </w:tc>
        <w:tc>
          <w:tcPr>
            <w:tcW w:w="195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洗手槽</w:t>
            </w:r>
          </w:p>
        </w:tc>
        <w:tc>
          <w:tcPr>
            <w:tcW w:w="3855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宽400cm*深200cm，长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2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m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，不锈钢</w:t>
            </w: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1个</w:t>
            </w:r>
          </w:p>
        </w:tc>
        <w:tc>
          <w:tcPr>
            <w:tcW w:w="88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255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金额合计</w:t>
            </w:r>
          </w:p>
        </w:tc>
        <w:tc>
          <w:tcPr>
            <w:tcW w:w="6525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255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联系人</w:t>
            </w:r>
          </w:p>
        </w:tc>
        <w:tc>
          <w:tcPr>
            <w:tcW w:w="2863" w:type="dxa"/>
            <w:shd w:val="clear" w:color="auto" w:fill="auto"/>
            <w:vAlign w:val="center"/>
          </w:tcPr>
          <w:p>
            <w:pPr>
              <w:spacing w:line="240" w:lineRule="atLeast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92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联系电话</w:t>
            </w:r>
          </w:p>
        </w:tc>
        <w:tc>
          <w:tcPr>
            <w:tcW w:w="173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  <w:jc w:val="center"/>
        </w:trPr>
        <w:tc>
          <w:tcPr>
            <w:tcW w:w="255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报价单位</w:t>
            </w:r>
          </w:p>
        </w:tc>
        <w:tc>
          <w:tcPr>
            <w:tcW w:w="6525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（盖章）</w:t>
            </w:r>
          </w:p>
        </w:tc>
      </w:tr>
    </w:tbl>
    <w:p>
      <w:pPr>
        <w:jc w:val="left"/>
        <w:rPr>
          <w:sz w:val="28"/>
          <w:szCs w:val="28"/>
        </w:rPr>
      </w:pPr>
    </w:p>
    <w:sectPr>
      <w:pgSz w:w="11906" w:h="16838"/>
      <w:pgMar w:top="1440" w:right="1247" w:bottom="1440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A9E"/>
    <w:rsid w:val="00066041"/>
    <w:rsid w:val="003B4E95"/>
    <w:rsid w:val="003E3D6E"/>
    <w:rsid w:val="00464838"/>
    <w:rsid w:val="00564455"/>
    <w:rsid w:val="00582C0B"/>
    <w:rsid w:val="006C5254"/>
    <w:rsid w:val="007B7A9E"/>
    <w:rsid w:val="007C5F7C"/>
    <w:rsid w:val="00B64291"/>
    <w:rsid w:val="00C143A8"/>
    <w:rsid w:val="00D63A81"/>
    <w:rsid w:val="00E64EB1"/>
    <w:rsid w:val="414D7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